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C8543" w14:textId="77777777" w:rsidR="000D11C5" w:rsidRPr="000D11C5" w:rsidRDefault="000D11C5" w:rsidP="000D11C5">
      <w:pPr>
        <w:widowControl/>
        <w:shd w:val="clear" w:color="auto" w:fill="EFF5F6"/>
        <w:spacing w:after="450" w:line="672" w:lineRule="atLeast"/>
        <w:jc w:val="left"/>
        <w:outlineLvl w:val="0"/>
        <w:rPr>
          <w:rFonts w:ascii="メイリオ" w:eastAsia="メイリオ" w:hAnsi="メイリオ" w:cs="ＭＳ Ｐゴシック"/>
          <w:b/>
          <w:bCs/>
          <w:color w:val="434343"/>
          <w:kern w:val="36"/>
          <w:sz w:val="40"/>
          <w:szCs w:val="40"/>
        </w:rPr>
      </w:pPr>
      <w:r w:rsidRPr="000D11C5">
        <w:rPr>
          <w:rFonts w:ascii="メイリオ" w:eastAsia="メイリオ" w:hAnsi="メイリオ" w:cs="ＭＳ Ｐゴシック" w:hint="eastAsia"/>
          <w:b/>
          <w:bCs/>
          <w:color w:val="434343"/>
          <w:kern w:val="36"/>
          <w:sz w:val="40"/>
          <w:szCs w:val="40"/>
        </w:rPr>
        <w:t>プライバシーポリシー</w:t>
      </w:r>
    </w:p>
    <w:p w14:paraId="67312E0F" w14:textId="547B5ED1" w:rsidR="000D11C5" w:rsidRPr="000D11C5" w:rsidRDefault="000D11C5" w:rsidP="000D11C5">
      <w:pPr>
        <w:widowControl/>
        <w:shd w:val="clear" w:color="auto" w:fill="EFF5F6"/>
        <w:snapToGrid w:val="0"/>
        <w:spacing w:before="300" w:after="300" w:line="240" w:lineRule="atLeast"/>
        <w:jc w:val="left"/>
        <w:rPr>
          <w:rFonts w:ascii="メイリオ" w:eastAsia="メイリオ" w:hAnsi="メイリオ" w:cs="ＭＳ Ｐゴシック" w:hint="eastAsia"/>
          <w:color w:val="434343"/>
          <w:kern w:val="0"/>
          <w:sz w:val="23"/>
          <w:szCs w:val="23"/>
        </w:rPr>
      </w:pPr>
      <w:r>
        <w:rPr>
          <w:rFonts w:ascii="メイリオ" w:eastAsia="メイリオ" w:hAnsi="メイリオ" w:cs="ＭＳ Ｐゴシック" w:hint="eastAsia"/>
          <w:color w:val="434343"/>
          <w:kern w:val="0"/>
          <w:sz w:val="23"/>
          <w:szCs w:val="23"/>
        </w:rPr>
        <w:t>MK Direct</w:t>
      </w:r>
      <w:r w:rsidRPr="000D11C5">
        <w:rPr>
          <w:rFonts w:ascii="メイリオ" w:eastAsia="メイリオ" w:hAnsi="メイリオ" w:cs="ＭＳ Ｐゴシック" w:hint="eastAsia"/>
          <w:color w:val="434343"/>
          <w:kern w:val="0"/>
          <w:sz w:val="23"/>
          <w:szCs w:val="23"/>
        </w:rPr>
        <w:t>（以下，「当社」といいます。）は，本ウェブサイト上で提供するサービス（以下,「本サービス」といいます。）における，ユーザーの個人情報の取扱いについて，以下のとおりプライバシーポリシー（以下，「本ポリシー」といいます。）を定めます。</w:t>
      </w:r>
    </w:p>
    <w:p w14:paraId="64C0E3AB" w14:textId="77777777" w:rsidR="000D11C5" w:rsidRPr="000D11C5" w:rsidRDefault="000D11C5" w:rsidP="000D11C5">
      <w:pPr>
        <w:widowControl/>
        <w:shd w:val="clear" w:color="auto" w:fill="EFF5F6"/>
        <w:spacing w:before="450" w:after="300" w:line="504" w:lineRule="atLeast"/>
        <w:jc w:val="left"/>
        <w:outlineLvl w:val="1"/>
        <w:rPr>
          <w:rFonts w:ascii="メイリオ" w:eastAsia="メイリオ" w:hAnsi="メイリオ" w:cs="ＭＳ Ｐゴシック" w:hint="eastAsia"/>
          <w:b/>
          <w:bCs/>
          <w:color w:val="202231"/>
          <w:kern w:val="0"/>
          <w:sz w:val="36"/>
          <w:szCs w:val="36"/>
        </w:rPr>
      </w:pPr>
      <w:r w:rsidRPr="000D11C5">
        <w:rPr>
          <w:rFonts w:ascii="メイリオ" w:eastAsia="メイリオ" w:hAnsi="メイリオ" w:cs="ＭＳ Ｐゴシック" w:hint="eastAsia"/>
          <w:b/>
          <w:bCs/>
          <w:color w:val="202231"/>
          <w:kern w:val="0"/>
          <w:sz w:val="36"/>
          <w:szCs w:val="36"/>
        </w:rPr>
        <w:t>第1条（個人情報）</w:t>
      </w:r>
    </w:p>
    <w:p w14:paraId="56EAF860" w14:textId="77777777" w:rsidR="000D11C5" w:rsidRPr="000D11C5" w:rsidRDefault="000D11C5" w:rsidP="000D11C5">
      <w:pPr>
        <w:widowControl/>
        <w:shd w:val="clear" w:color="auto" w:fill="EFF5F6"/>
        <w:adjustRightInd w:val="0"/>
        <w:snapToGrid w:val="0"/>
        <w:spacing w:before="300" w:after="300" w:line="240" w:lineRule="atLeast"/>
        <w:jc w:val="lef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t>「個人情報」とは，個人情報保護法にいう「個人情報」を指すものとし，生存する個人に関する情報であって，当該情報に含まれる氏名，生年月日，住所，電話番号，連絡先その他の記述等により特定の個人を識別できる情報及び容貌，指紋，声紋にかかるデータ，及び健康保険証の保険者番号などの当該情報単体から特定の個人を識別できる情報（個人識別情報）を指します。</w:t>
      </w:r>
    </w:p>
    <w:p w14:paraId="0F47723D" w14:textId="77777777" w:rsidR="000D11C5" w:rsidRPr="000D11C5" w:rsidRDefault="000D11C5" w:rsidP="000D11C5">
      <w:pPr>
        <w:widowControl/>
        <w:shd w:val="clear" w:color="auto" w:fill="EFF5F6"/>
        <w:spacing w:before="450" w:after="300" w:line="504" w:lineRule="atLeast"/>
        <w:jc w:val="left"/>
        <w:outlineLvl w:val="1"/>
        <w:rPr>
          <w:rFonts w:ascii="メイリオ" w:eastAsia="メイリオ" w:hAnsi="メイリオ" w:cs="ＭＳ Ｐゴシック" w:hint="eastAsia"/>
          <w:b/>
          <w:bCs/>
          <w:color w:val="202231"/>
          <w:kern w:val="0"/>
          <w:sz w:val="36"/>
          <w:szCs w:val="36"/>
        </w:rPr>
      </w:pPr>
      <w:r w:rsidRPr="000D11C5">
        <w:rPr>
          <w:rFonts w:ascii="メイリオ" w:eastAsia="メイリオ" w:hAnsi="メイリオ" w:cs="ＭＳ Ｐゴシック" w:hint="eastAsia"/>
          <w:b/>
          <w:bCs/>
          <w:color w:val="202231"/>
          <w:kern w:val="0"/>
          <w:sz w:val="36"/>
          <w:szCs w:val="36"/>
        </w:rPr>
        <w:t>第2条（個人情報の収集方法）</w:t>
      </w:r>
    </w:p>
    <w:p w14:paraId="42F64F33" w14:textId="77777777" w:rsidR="000D11C5" w:rsidRPr="000D11C5" w:rsidRDefault="000D11C5" w:rsidP="000D11C5">
      <w:pPr>
        <w:widowControl/>
        <w:shd w:val="clear" w:color="auto" w:fill="EFF5F6"/>
        <w:snapToGrid w:val="0"/>
        <w:spacing w:before="300" w:after="300" w:line="240" w:lineRule="atLeast"/>
        <w:jc w:val="lef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t>当社は，ユーザーが利用登録をする際に氏名，生年月日，住所，電話番号，メールアドレス，銀行口座番号，クレジットカード番号，運転免許証番号などの個人情報をお尋ねすることがあります。また，ユーザーと提携先などとの間でなされたユーザーの個人情報を含む取引記録や決済に関する情報を,当社の提携先（情報提供元，広告主，広告配信先などを含みます。以下，｢提携先｣といいます。）などから収集することがあります。</w:t>
      </w:r>
    </w:p>
    <w:p w14:paraId="7E49247A" w14:textId="77777777" w:rsidR="000D11C5" w:rsidRPr="000D11C5" w:rsidRDefault="000D11C5" w:rsidP="000D11C5">
      <w:pPr>
        <w:widowControl/>
        <w:shd w:val="clear" w:color="auto" w:fill="EFF5F6"/>
        <w:spacing w:before="450" w:after="300" w:line="504" w:lineRule="atLeast"/>
        <w:jc w:val="left"/>
        <w:outlineLvl w:val="1"/>
        <w:rPr>
          <w:rFonts w:ascii="メイリオ" w:eastAsia="メイリオ" w:hAnsi="メイリオ" w:cs="ＭＳ Ｐゴシック" w:hint="eastAsia"/>
          <w:b/>
          <w:bCs/>
          <w:color w:val="202231"/>
          <w:kern w:val="0"/>
          <w:sz w:val="36"/>
          <w:szCs w:val="36"/>
        </w:rPr>
      </w:pPr>
      <w:r w:rsidRPr="000D11C5">
        <w:rPr>
          <w:rFonts w:ascii="メイリオ" w:eastAsia="メイリオ" w:hAnsi="メイリオ" w:cs="ＭＳ Ｐゴシック" w:hint="eastAsia"/>
          <w:b/>
          <w:bCs/>
          <w:color w:val="202231"/>
          <w:kern w:val="0"/>
          <w:sz w:val="36"/>
          <w:szCs w:val="36"/>
        </w:rPr>
        <w:t>第3条（個人情報を収集・利用する目的）</w:t>
      </w:r>
    </w:p>
    <w:p w14:paraId="57094B10" w14:textId="77777777" w:rsidR="000D11C5" w:rsidRPr="000D11C5" w:rsidRDefault="000D11C5" w:rsidP="000D11C5">
      <w:pPr>
        <w:widowControl/>
        <w:shd w:val="clear" w:color="auto" w:fill="EFF5F6"/>
        <w:snapToGrid w:val="0"/>
        <w:spacing w:before="300" w:after="300" w:line="240" w:lineRule="atLeast"/>
        <w:jc w:val="lef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t>当社が個人情報を収集・利用する目的は，以下のとおりです。</w:t>
      </w:r>
    </w:p>
    <w:p w14:paraId="1A9190A3" w14:textId="77777777" w:rsidR="000D11C5" w:rsidRPr="000D11C5" w:rsidRDefault="000D11C5" w:rsidP="000D11C5">
      <w:pPr>
        <w:widowControl/>
        <w:numPr>
          <w:ilvl w:val="0"/>
          <w:numId w:val="10"/>
        </w:numPr>
        <w:shd w:val="clear" w:color="auto" w:fill="EFF5F6"/>
        <w:snapToGrid w:val="0"/>
        <w:spacing w:before="150" w:line="240" w:lineRule="atLeast"/>
        <w:ind w:left="1320"/>
        <w:jc w:val="lef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t>当社サービスの提供・運営のため</w:t>
      </w:r>
    </w:p>
    <w:p w14:paraId="5D667F4D" w14:textId="77777777" w:rsidR="000D11C5" w:rsidRPr="000D11C5" w:rsidRDefault="000D11C5" w:rsidP="000D11C5">
      <w:pPr>
        <w:widowControl/>
        <w:numPr>
          <w:ilvl w:val="0"/>
          <w:numId w:val="10"/>
        </w:numPr>
        <w:shd w:val="clear" w:color="auto" w:fill="EFF5F6"/>
        <w:snapToGrid w:val="0"/>
        <w:spacing w:before="150" w:line="240" w:lineRule="atLeast"/>
        <w:ind w:left="1320"/>
        <w:jc w:val="lef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t>ユーザーからのお問い合わせに回答するため（本人確認を行うことを含む）</w:t>
      </w:r>
    </w:p>
    <w:p w14:paraId="402E8EC1" w14:textId="77777777" w:rsidR="000D11C5" w:rsidRPr="000D11C5" w:rsidRDefault="000D11C5" w:rsidP="000D11C5">
      <w:pPr>
        <w:widowControl/>
        <w:numPr>
          <w:ilvl w:val="0"/>
          <w:numId w:val="10"/>
        </w:numPr>
        <w:shd w:val="clear" w:color="auto" w:fill="EFF5F6"/>
        <w:snapToGrid w:val="0"/>
        <w:spacing w:before="150" w:line="240" w:lineRule="atLeast"/>
        <w:ind w:left="1320"/>
        <w:jc w:val="lef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t>ユーザーが利用中のサービスの新機能，更新情報，キャンペーン等及び当社が提供する他のサービスの案内のメールを送付するため</w:t>
      </w:r>
    </w:p>
    <w:p w14:paraId="55275D86" w14:textId="77777777" w:rsidR="000D11C5" w:rsidRPr="000D11C5" w:rsidRDefault="000D11C5" w:rsidP="000D11C5">
      <w:pPr>
        <w:widowControl/>
        <w:numPr>
          <w:ilvl w:val="0"/>
          <w:numId w:val="10"/>
        </w:numPr>
        <w:shd w:val="clear" w:color="auto" w:fill="EFF5F6"/>
        <w:snapToGrid w:val="0"/>
        <w:spacing w:before="150" w:line="240" w:lineRule="atLeast"/>
        <w:ind w:left="1320"/>
        <w:jc w:val="lef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t>メンテナンス，重要なお知らせなど必要に応じたご連絡のため</w:t>
      </w:r>
    </w:p>
    <w:p w14:paraId="623BCE98" w14:textId="77777777" w:rsidR="000D11C5" w:rsidRPr="000D11C5" w:rsidRDefault="000D11C5" w:rsidP="000D11C5">
      <w:pPr>
        <w:widowControl/>
        <w:numPr>
          <w:ilvl w:val="0"/>
          <w:numId w:val="10"/>
        </w:numPr>
        <w:shd w:val="clear" w:color="auto" w:fill="EFF5F6"/>
        <w:snapToGrid w:val="0"/>
        <w:spacing w:before="150" w:line="240" w:lineRule="atLeast"/>
        <w:ind w:left="1320"/>
        <w:jc w:val="lef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lastRenderedPageBreak/>
        <w:t>利用規約に違反したユーザーや，不正・不当な目的でサービスを利用しようとするユーザーの特定をし，ご利用をお断りするため</w:t>
      </w:r>
    </w:p>
    <w:p w14:paraId="2B719328" w14:textId="77777777" w:rsidR="000D11C5" w:rsidRPr="000D11C5" w:rsidRDefault="000D11C5" w:rsidP="000D11C5">
      <w:pPr>
        <w:widowControl/>
        <w:numPr>
          <w:ilvl w:val="0"/>
          <w:numId w:val="10"/>
        </w:numPr>
        <w:shd w:val="clear" w:color="auto" w:fill="EFF5F6"/>
        <w:snapToGrid w:val="0"/>
        <w:spacing w:before="150" w:line="240" w:lineRule="atLeast"/>
        <w:ind w:left="1320"/>
        <w:jc w:val="lef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t>ユーザーにご自身の登録情報の閲覧や変更，削除，ご利用状況の閲覧を行っていただくため</w:t>
      </w:r>
    </w:p>
    <w:p w14:paraId="3F273BA0" w14:textId="77777777" w:rsidR="000D11C5" w:rsidRPr="000D11C5" w:rsidRDefault="000D11C5" w:rsidP="000D11C5">
      <w:pPr>
        <w:widowControl/>
        <w:numPr>
          <w:ilvl w:val="0"/>
          <w:numId w:val="10"/>
        </w:numPr>
        <w:shd w:val="clear" w:color="auto" w:fill="EFF5F6"/>
        <w:snapToGrid w:val="0"/>
        <w:spacing w:before="150" w:line="240" w:lineRule="atLeast"/>
        <w:ind w:left="1320"/>
        <w:jc w:val="lef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t>有料サービスにおいて，ユーザーに利用料金を請求するため</w:t>
      </w:r>
    </w:p>
    <w:p w14:paraId="5F2737A6" w14:textId="77777777" w:rsidR="000D11C5" w:rsidRPr="000D11C5" w:rsidRDefault="000D11C5" w:rsidP="000D11C5">
      <w:pPr>
        <w:widowControl/>
        <w:numPr>
          <w:ilvl w:val="0"/>
          <w:numId w:val="10"/>
        </w:numPr>
        <w:shd w:val="clear" w:color="auto" w:fill="EFF5F6"/>
        <w:snapToGrid w:val="0"/>
        <w:spacing w:before="150" w:line="240" w:lineRule="atLeast"/>
        <w:ind w:left="1320"/>
        <w:jc w:val="lef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t>上記の利用目的に付随する目的</w:t>
      </w:r>
    </w:p>
    <w:p w14:paraId="7E8EC2ED" w14:textId="77777777" w:rsidR="000D11C5" w:rsidRPr="000D11C5" w:rsidRDefault="000D11C5" w:rsidP="000D11C5">
      <w:pPr>
        <w:widowControl/>
        <w:shd w:val="clear" w:color="auto" w:fill="EFF5F6"/>
        <w:spacing w:before="450" w:after="300" w:line="504" w:lineRule="atLeast"/>
        <w:jc w:val="left"/>
        <w:outlineLvl w:val="1"/>
        <w:rPr>
          <w:rFonts w:ascii="メイリオ" w:eastAsia="メイリオ" w:hAnsi="メイリオ" w:cs="ＭＳ Ｐゴシック" w:hint="eastAsia"/>
          <w:b/>
          <w:bCs/>
          <w:color w:val="202231"/>
          <w:kern w:val="0"/>
          <w:sz w:val="36"/>
          <w:szCs w:val="36"/>
        </w:rPr>
      </w:pPr>
      <w:r w:rsidRPr="000D11C5">
        <w:rPr>
          <w:rFonts w:ascii="メイリオ" w:eastAsia="メイリオ" w:hAnsi="メイリオ" w:cs="ＭＳ Ｐゴシック" w:hint="eastAsia"/>
          <w:b/>
          <w:bCs/>
          <w:color w:val="202231"/>
          <w:kern w:val="0"/>
          <w:sz w:val="36"/>
          <w:szCs w:val="36"/>
        </w:rPr>
        <w:t>第4条（利用目的の変更）</w:t>
      </w:r>
    </w:p>
    <w:p w14:paraId="45D90651" w14:textId="77777777" w:rsidR="000D11C5" w:rsidRPr="000D11C5" w:rsidRDefault="000D11C5" w:rsidP="000D11C5">
      <w:pPr>
        <w:widowControl/>
        <w:numPr>
          <w:ilvl w:val="0"/>
          <w:numId w:val="11"/>
        </w:numPr>
        <w:shd w:val="clear" w:color="auto" w:fill="EFF5F6"/>
        <w:snapToGrid w:val="0"/>
        <w:spacing w:before="150" w:line="319" w:lineRule="atLeast"/>
        <w:ind w:left="1315" w:hanging="357"/>
        <w:jc w:val="lef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t>当社は，利用目的が変更前と関連性を有すると合理的に認められる場合に限り，個人情報の利用目的を変更するものとします。</w:t>
      </w:r>
    </w:p>
    <w:p w14:paraId="31D433F5" w14:textId="77777777" w:rsidR="000D11C5" w:rsidRPr="000D11C5" w:rsidRDefault="000D11C5" w:rsidP="000D11C5">
      <w:pPr>
        <w:widowControl/>
        <w:numPr>
          <w:ilvl w:val="0"/>
          <w:numId w:val="11"/>
        </w:numPr>
        <w:shd w:val="clear" w:color="auto" w:fill="EFF5F6"/>
        <w:snapToGrid w:val="0"/>
        <w:spacing w:before="150" w:line="319" w:lineRule="atLeast"/>
        <w:ind w:left="1315" w:hanging="357"/>
        <w:jc w:val="lef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t>利用目的の変更を行った場合には，変更後の目的について，当社所定の方法により，ユーザーに通知し，または本ウェブサイト上に公表するものとします。</w:t>
      </w:r>
    </w:p>
    <w:p w14:paraId="34DA1260" w14:textId="77777777" w:rsidR="000D11C5" w:rsidRPr="000D11C5" w:rsidRDefault="000D11C5" w:rsidP="000D11C5">
      <w:pPr>
        <w:widowControl/>
        <w:shd w:val="clear" w:color="auto" w:fill="EFF5F6"/>
        <w:spacing w:before="450" w:after="300" w:line="504" w:lineRule="atLeast"/>
        <w:jc w:val="left"/>
        <w:outlineLvl w:val="1"/>
        <w:rPr>
          <w:rFonts w:ascii="メイリオ" w:eastAsia="メイリオ" w:hAnsi="メイリオ" w:cs="ＭＳ Ｐゴシック" w:hint="eastAsia"/>
          <w:b/>
          <w:bCs/>
          <w:color w:val="202231"/>
          <w:kern w:val="0"/>
          <w:sz w:val="36"/>
          <w:szCs w:val="36"/>
        </w:rPr>
      </w:pPr>
      <w:r w:rsidRPr="000D11C5">
        <w:rPr>
          <w:rFonts w:ascii="メイリオ" w:eastAsia="メイリオ" w:hAnsi="メイリオ" w:cs="ＭＳ Ｐゴシック" w:hint="eastAsia"/>
          <w:b/>
          <w:bCs/>
          <w:color w:val="202231"/>
          <w:kern w:val="0"/>
          <w:sz w:val="36"/>
          <w:szCs w:val="36"/>
        </w:rPr>
        <w:t>第5条（個人情報の第三者提供）</w:t>
      </w:r>
    </w:p>
    <w:p w14:paraId="2CFFB495" w14:textId="77777777" w:rsidR="000D11C5" w:rsidRPr="000D11C5" w:rsidRDefault="000D11C5" w:rsidP="000D11C5">
      <w:pPr>
        <w:widowControl/>
        <w:numPr>
          <w:ilvl w:val="0"/>
          <w:numId w:val="12"/>
        </w:numPr>
        <w:shd w:val="clear" w:color="auto" w:fill="EFF5F6"/>
        <w:snapToGrid w:val="0"/>
        <w:spacing w:before="150" w:line="319" w:lineRule="atLeast"/>
        <w:ind w:left="1315" w:hanging="357"/>
        <w:jc w:val="lef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t>当社は，次に掲げる場合を除いて，あらかじめユーザーの同意を得ることなく，第三者に個人情報を提供することはありません。ただし，個人情報保護法その他の法令で認められる場合を除きます。</w:t>
      </w:r>
    </w:p>
    <w:p w14:paraId="68BF8B72" w14:textId="77777777" w:rsidR="000D11C5" w:rsidRPr="000D11C5" w:rsidRDefault="000D11C5" w:rsidP="000D11C5">
      <w:pPr>
        <w:widowControl/>
        <w:numPr>
          <w:ilvl w:val="1"/>
          <w:numId w:val="12"/>
        </w:numPr>
        <w:shd w:val="clear" w:color="auto" w:fill="EFF5F6"/>
        <w:snapToGrid w:val="0"/>
        <w:spacing w:before="150" w:line="319" w:lineRule="atLeast"/>
        <w:ind w:left="2640" w:hanging="357"/>
        <w:jc w:val="lef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t>人の生命，身体または財産の保護のために必要がある場合であって，本人の同意を得ることが困難であるとき</w:t>
      </w:r>
    </w:p>
    <w:p w14:paraId="17559405" w14:textId="77777777" w:rsidR="000D11C5" w:rsidRPr="000D11C5" w:rsidRDefault="000D11C5" w:rsidP="000D11C5">
      <w:pPr>
        <w:widowControl/>
        <w:numPr>
          <w:ilvl w:val="1"/>
          <w:numId w:val="12"/>
        </w:numPr>
        <w:shd w:val="clear" w:color="auto" w:fill="EFF5F6"/>
        <w:snapToGrid w:val="0"/>
        <w:spacing w:before="150" w:line="319" w:lineRule="atLeast"/>
        <w:ind w:left="2640" w:hanging="357"/>
        <w:jc w:val="lef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t>公衆衛生の向上または児童の健全な育成の推進のために特に必要がある場合であって，本人の同意を得ることが困難であるとき</w:t>
      </w:r>
    </w:p>
    <w:p w14:paraId="491C441B" w14:textId="77777777" w:rsidR="000D11C5" w:rsidRPr="000D11C5" w:rsidRDefault="000D11C5" w:rsidP="000D11C5">
      <w:pPr>
        <w:widowControl/>
        <w:numPr>
          <w:ilvl w:val="1"/>
          <w:numId w:val="12"/>
        </w:numPr>
        <w:shd w:val="clear" w:color="auto" w:fill="EFF5F6"/>
        <w:snapToGrid w:val="0"/>
        <w:spacing w:before="150" w:line="319" w:lineRule="atLeast"/>
        <w:ind w:left="2640" w:hanging="357"/>
        <w:jc w:val="lef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t>国の機関もしくは地方公共団体またはその委託を受けた者が法令の定める事務を遂行することに対して協力する必要がある場合であって，本人の同意を得ることにより当該事務の遂行に支障を及ぼすおそれがあるとき</w:t>
      </w:r>
    </w:p>
    <w:p w14:paraId="5C6D93CD" w14:textId="77777777" w:rsidR="000D11C5" w:rsidRPr="000D11C5" w:rsidRDefault="000D11C5" w:rsidP="000D11C5">
      <w:pPr>
        <w:widowControl/>
        <w:numPr>
          <w:ilvl w:val="1"/>
          <w:numId w:val="12"/>
        </w:numPr>
        <w:shd w:val="clear" w:color="auto" w:fill="EFF5F6"/>
        <w:snapToGrid w:val="0"/>
        <w:spacing w:before="150" w:line="319" w:lineRule="atLeast"/>
        <w:ind w:left="2640" w:hanging="357"/>
        <w:jc w:val="lef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t>予め次の事項を告知あるいは公表し，かつ当社が個人情報保護委員会に届出をしたとき</w:t>
      </w:r>
    </w:p>
    <w:p w14:paraId="72CC1110" w14:textId="77777777" w:rsidR="000D11C5" w:rsidRPr="000D11C5" w:rsidRDefault="000D11C5" w:rsidP="000D11C5">
      <w:pPr>
        <w:widowControl/>
        <w:numPr>
          <w:ilvl w:val="2"/>
          <w:numId w:val="12"/>
        </w:numPr>
        <w:shd w:val="clear" w:color="auto" w:fill="EFF5F6"/>
        <w:snapToGrid w:val="0"/>
        <w:spacing w:before="150" w:line="319" w:lineRule="atLeast"/>
        <w:ind w:left="3960" w:hanging="357"/>
        <w:jc w:val="lef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t>利用目的に第三者への提供を含むこと</w:t>
      </w:r>
    </w:p>
    <w:p w14:paraId="19B77ABE" w14:textId="77777777" w:rsidR="000D11C5" w:rsidRPr="000D11C5" w:rsidRDefault="000D11C5" w:rsidP="000D11C5">
      <w:pPr>
        <w:widowControl/>
        <w:numPr>
          <w:ilvl w:val="2"/>
          <w:numId w:val="12"/>
        </w:numPr>
        <w:shd w:val="clear" w:color="auto" w:fill="EFF5F6"/>
        <w:snapToGrid w:val="0"/>
        <w:spacing w:before="150" w:line="319" w:lineRule="atLeast"/>
        <w:ind w:left="3960" w:hanging="357"/>
        <w:jc w:val="lef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t>第三者に提供されるデータの項目</w:t>
      </w:r>
    </w:p>
    <w:p w14:paraId="2EEC7C1A" w14:textId="77777777" w:rsidR="000D11C5" w:rsidRPr="000D11C5" w:rsidRDefault="000D11C5" w:rsidP="000D11C5">
      <w:pPr>
        <w:widowControl/>
        <w:numPr>
          <w:ilvl w:val="2"/>
          <w:numId w:val="12"/>
        </w:numPr>
        <w:shd w:val="clear" w:color="auto" w:fill="EFF5F6"/>
        <w:snapToGrid w:val="0"/>
        <w:spacing w:before="150" w:line="319" w:lineRule="atLeast"/>
        <w:ind w:left="3960" w:hanging="357"/>
        <w:jc w:val="lef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lastRenderedPageBreak/>
        <w:t>第三者への提供の手段または方法</w:t>
      </w:r>
    </w:p>
    <w:p w14:paraId="4161CA4F" w14:textId="77777777" w:rsidR="000D11C5" w:rsidRPr="000D11C5" w:rsidRDefault="000D11C5" w:rsidP="000D11C5">
      <w:pPr>
        <w:widowControl/>
        <w:numPr>
          <w:ilvl w:val="2"/>
          <w:numId w:val="12"/>
        </w:numPr>
        <w:shd w:val="clear" w:color="auto" w:fill="EFF5F6"/>
        <w:snapToGrid w:val="0"/>
        <w:spacing w:before="150" w:line="319" w:lineRule="atLeast"/>
        <w:ind w:left="3960" w:hanging="357"/>
        <w:jc w:val="lef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t>本人の求めに応じて個人情報の第三者への提供を停止すること</w:t>
      </w:r>
    </w:p>
    <w:p w14:paraId="5F9B22DF" w14:textId="77777777" w:rsidR="000D11C5" w:rsidRPr="000D11C5" w:rsidRDefault="000D11C5" w:rsidP="000D11C5">
      <w:pPr>
        <w:widowControl/>
        <w:numPr>
          <w:ilvl w:val="2"/>
          <w:numId w:val="12"/>
        </w:numPr>
        <w:shd w:val="clear" w:color="auto" w:fill="EFF5F6"/>
        <w:snapToGrid w:val="0"/>
        <w:spacing w:before="150" w:line="319" w:lineRule="atLeast"/>
        <w:ind w:left="3960" w:hanging="357"/>
        <w:jc w:val="lef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t>本人の求めを受け付ける方法</w:t>
      </w:r>
    </w:p>
    <w:p w14:paraId="5D95AD9C" w14:textId="77777777" w:rsidR="000D11C5" w:rsidRPr="000D11C5" w:rsidRDefault="000D11C5" w:rsidP="000D11C5">
      <w:pPr>
        <w:widowControl/>
        <w:numPr>
          <w:ilvl w:val="0"/>
          <w:numId w:val="12"/>
        </w:numPr>
        <w:shd w:val="clear" w:color="auto" w:fill="EFF5F6"/>
        <w:snapToGrid w:val="0"/>
        <w:spacing w:before="150" w:line="319" w:lineRule="atLeast"/>
        <w:ind w:left="1320"/>
        <w:jc w:val="lef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t>前項の定めにかかわらず，次に掲げる場合には，当該情報の提供先は第三者に該当しないものとします。</w:t>
      </w:r>
    </w:p>
    <w:p w14:paraId="52322964" w14:textId="77777777" w:rsidR="000D11C5" w:rsidRPr="000D11C5" w:rsidRDefault="000D11C5" w:rsidP="000D11C5">
      <w:pPr>
        <w:widowControl/>
        <w:numPr>
          <w:ilvl w:val="1"/>
          <w:numId w:val="12"/>
        </w:numPr>
        <w:shd w:val="clear" w:color="auto" w:fill="EFF5F6"/>
        <w:snapToGrid w:val="0"/>
        <w:spacing w:before="150" w:line="319" w:lineRule="atLeast"/>
        <w:ind w:left="2640"/>
        <w:jc w:val="lef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t>当社が利用目的の達成に必要な範囲内において個人情報の取扱いの全部または一部を委託する場合</w:t>
      </w:r>
    </w:p>
    <w:p w14:paraId="696AB47F" w14:textId="77777777" w:rsidR="000D11C5" w:rsidRPr="000D11C5" w:rsidRDefault="000D11C5" w:rsidP="000D11C5">
      <w:pPr>
        <w:widowControl/>
        <w:numPr>
          <w:ilvl w:val="1"/>
          <w:numId w:val="12"/>
        </w:numPr>
        <w:shd w:val="clear" w:color="auto" w:fill="EFF5F6"/>
        <w:snapToGrid w:val="0"/>
        <w:spacing w:before="150" w:line="319" w:lineRule="atLeast"/>
        <w:ind w:left="2640"/>
        <w:jc w:val="lef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t>合併その他の事由による事業の承継に伴って個人情報が提供される場合</w:t>
      </w:r>
    </w:p>
    <w:p w14:paraId="3D9B5DCE" w14:textId="77777777" w:rsidR="000D11C5" w:rsidRPr="000D11C5" w:rsidRDefault="000D11C5" w:rsidP="000D11C5">
      <w:pPr>
        <w:widowControl/>
        <w:numPr>
          <w:ilvl w:val="1"/>
          <w:numId w:val="12"/>
        </w:numPr>
        <w:shd w:val="clear" w:color="auto" w:fill="EFF5F6"/>
        <w:snapToGrid w:val="0"/>
        <w:spacing w:before="150" w:line="319" w:lineRule="atLeast"/>
        <w:ind w:left="2640"/>
        <w:jc w:val="lef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t>個人情報を特定の者との間で共同して利用する場合であって，その旨並びに共同して利用される個人情報の項目，共同して利用する者の範囲，利用する者の利用目的および当該個人情報の管理について責任を有する者の氏名または名称について，あらかじめ本人に通知し，または本人が容易に知り得る状態に置いた場合</w:t>
      </w:r>
    </w:p>
    <w:p w14:paraId="0C6A705F" w14:textId="77777777" w:rsidR="000D11C5" w:rsidRPr="000D11C5" w:rsidRDefault="000D11C5" w:rsidP="000D11C5">
      <w:pPr>
        <w:widowControl/>
        <w:shd w:val="clear" w:color="auto" w:fill="EFF5F6"/>
        <w:spacing w:before="450" w:after="300" w:line="504" w:lineRule="atLeast"/>
        <w:jc w:val="left"/>
        <w:outlineLvl w:val="1"/>
        <w:rPr>
          <w:rFonts w:ascii="メイリオ" w:eastAsia="メイリオ" w:hAnsi="メイリオ" w:cs="ＭＳ Ｐゴシック" w:hint="eastAsia"/>
          <w:b/>
          <w:bCs/>
          <w:color w:val="202231"/>
          <w:kern w:val="0"/>
          <w:sz w:val="36"/>
          <w:szCs w:val="36"/>
        </w:rPr>
      </w:pPr>
      <w:r w:rsidRPr="000D11C5">
        <w:rPr>
          <w:rFonts w:ascii="メイリオ" w:eastAsia="メイリオ" w:hAnsi="メイリオ" w:cs="ＭＳ Ｐゴシック" w:hint="eastAsia"/>
          <w:b/>
          <w:bCs/>
          <w:color w:val="202231"/>
          <w:kern w:val="0"/>
          <w:sz w:val="36"/>
          <w:szCs w:val="36"/>
        </w:rPr>
        <w:t>第6条（個人情報の開示）</w:t>
      </w:r>
    </w:p>
    <w:p w14:paraId="6A659964" w14:textId="77777777" w:rsidR="000D11C5" w:rsidRPr="000D11C5" w:rsidRDefault="000D11C5" w:rsidP="000D11C5">
      <w:pPr>
        <w:widowControl/>
        <w:numPr>
          <w:ilvl w:val="0"/>
          <w:numId w:val="13"/>
        </w:numPr>
        <w:shd w:val="clear" w:color="auto" w:fill="EFF5F6"/>
        <w:snapToGrid w:val="0"/>
        <w:spacing w:before="150" w:line="319" w:lineRule="atLeast"/>
        <w:ind w:left="1320" w:hanging="357"/>
        <w:jc w:val="lef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t>当社は，本人から個人情報の開示を求められたときは，本人に対し，遅滞なくこれを開示します。ただし，開示することにより次のいずれかに該当する場合は，その全部または一部を開示しないこともあり，開示しない決定をした場合には，その旨を遅滞なく通知します。なお，個人情報の開示に際しては，1件あたり1，000円の手数料を申し受けます。</w:t>
      </w:r>
    </w:p>
    <w:p w14:paraId="56BA89F6" w14:textId="77777777" w:rsidR="000D11C5" w:rsidRPr="000D11C5" w:rsidRDefault="000D11C5" w:rsidP="000D11C5">
      <w:pPr>
        <w:widowControl/>
        <w:numPr>
          <w:ilvl w:val="1"/>
          <w:numId w:val="13"/>
        </w:numPr>
        <w:shd w:val="clear" w:color="auto" w:fill="EFF5F6"/>
        <w:snapToGrid w:val="0"/>
        <w:spacing w:before="150" w:line="319" w:lineRule="atLeast"/>
        <w:ind w:left="2640" w:hanging="357"/>
        <w:jc w:val="lef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t>本人または第三者の生命，身体，財産その他の権利利益を害するおそれがある場合</w:t>
      </w:r>
    </w:p>
    <w:p w14:paraId="4D4B8D24" w14:textId="77777777" w:rsidR="000D11C5" w:rsidRPr="000D11C5" w:rsidRDefault="000D11C5" w:rsidP="000D11C5">
      <w:pPr>
        <w:widowControl/>
        <w:numPr>
          <w:ilvl w:val="1"/>
          <w:numId w:val="13"/>
        </w:numPr>
        <w:shd w:val="clear" w:color="auto" w:fill="EFF5F6"/>
        <w:snapToGrid w:val="0"/>
        <w:spacing w:before="150" w:line="319" w:lineRule="atLeast"/>
        <w:ind w:left="2640" w:hanging="357"/>
        <w:jc w:val="lef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t>当社の業務の適正な実施に著しい支障を及ぼすおそれがある場合</w:t>
      </w:r>
    </w:p>
    <w:p w14:paraId="667271B2" w14:textId="77777777" w:rsidR="000D11C5" w:rsidRPr="000D11C5" w:rsidRDefault="000D11C5" w:rsidP="000D11C5">
      <w:pPr>
        <w:widowControl/>
        <w:numPr>
          <w:ilvl w:val="1"/>
          <w:numId w:val="13"/>
        </w:numPr>
        <w:shd w:val="clear" w:color="auto" w:fill="EFF5F6"/>
        <w:snapToGrid w:val="0"/>
        <w:spacing w:before="150" w:line="319" w:lineRule="atLeast"/>
        <w:ind w:left="2640" w:hanging="357"/>
        <w:jc w:val="lef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t>その他法令に違反することとなる場合</w:t>
      </w:r>
    </w:p>
    <w:p w14:paraId="4F80AEC7" w14:textId="77777777" w:rsidR="000D11C5" w:rsidRPr="000D11C5" w:rsidRDefault="000D11C5" w:rsidP="000D11C5">
      <w:pPr>
        <w:widowControl/>
        <w:numPr>
          <w:ilvl w:val="0"/>
          <w:numId w:val="13"/>
        </w:numPr>
        <w:shd w:val="clear" w:color="auto" w:fill="EFF5F6"/>
        <w:snapToGrid w:val="0"/>
        <w:spacing w:before="150" w:line="319" w:lineRule="atLeast"/>
        <w:ind w:left="1320" w:hanging="357"/>
        <w:jc w:val="lef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t>前項の定めにかかわらず，履歴情報および特性情報などの個人情報以外の情報については，原則として開示いたしません。</w:t>
      </w:r>
    </w:p>
    <w:p w14:paraId="16BDDE77" w14:textId="77777777" w:rsidR="000D11C5" w:rsidRPr="000D11C5" w:rsidRDefault="000D11C5" w:rsidP="000D11C5">
      <w:pPr>
        <w:widowControl/>
        <w:shd w:val="clear" w:color="auto" w:fill="EFF5F6"/>
        <w:spacing w:before="450" w:after="300" w:line="504" w:lineRule="atLeast"/>
        <w:jc w:val="left"/>
        <w:outlineLvl w:val="1"/>
        <w:rPr>
          <w:rFonts w:ascii="メイリオ" w:eastAsia="メイリオ" w:hAnsi="メイリオ" w:cs="ＭＳ Ｐゴシック" w:hint="eastAsia"/>
          <w:b/>
          <w:bCs/>
          <w:color w:val="202231"/>
          <w:kern w:val="0"/>
          <w:sz w:val="36"/>
          <w:szCs w:val="36"/>
        </w:rPr>
      </w:pPr>
      <w:r w:rsidRPr="000D11C5">
        <w:rPr>
          <w:rFonts w:ascii="メイリオ" w:eastAsia="メイリオ" w:hAnsi="メイリオ" w:cs="ＭＳ Ｐゴシック" w:hint="eastAsia"/>
          <w:b/>
          <w:bCs/>
          <w:color w:val="202231"/>
          <w:kern w:val="0"/>
          <w:sz w:val="36"/>
          <w:szCs w:val="36"/>
        </w:rPr>
        <w:t>第7条（個人情報の訂正および削除）</w:t>
      </w:r>
    </w:p>
    <w:p w14:paraId="0D0C2A5D" w14:textId="77777777" w:rsidR="000D11C5" w:rsidRPr="000D11C5" w:rsidRDefault="000D11C5" w:rsidP="006A4B76">
      <w:pPr>
        <w:widowControl/>
        <w:numPr>
          <w:ilvl w:val="0"/>
          <w:numId w:val="14"/>
        </w:numPr>
        <w:shd w:val="clear" w:color="auto" w:fill="EFF5F6"/>
        <w:snapToGrid w:val="0"/>
        <w:spacing w:before="150" w:line="319" w:lineRule="atLeast"/>
        <w:ind w:left="1315" w:hanging="357"/>
        <w:jc w:val="lef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lastRenderedPageBreak/>
        <w:t>ユーザーは，当社の保有する自己の個人情報が誤った情報である場合には，当社が定める手続きにより，当社に対して個人情報の訂正，追加または削除（以下，「訂正等」といいます。）を請求することができます。</w:t>
      </w:r>
    </w:p>
    <w:p w14:paraId="26C1EEEE" w14:textId="77777777" w:rsidR="000D11C5" w:rsidRPr="000D11C5" w:rsidRDefault="000D11C5" w:rsidP="006A4B76">
      <w:pPr>
        <w:widowControl/>
        <w:numPr>
          <w:ilvl w:val="0"/>
          <w:numId w:val="14"/>
        </w:numPr>
        <w:shd w:val="clear" w:color="auto" w:fill="EFF5F6"/>
        <w:snapToGrid w:val="0"/>
        <w:spacing w:before="150" w:line="319" w:lineRule="atLeast"/>
        <w:ind w:left="1315" w:hanging="357"/>
        <w:jc w:val="lef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t>当社は，ユーザーから前項の請求を受けてその請求に応じる必要があると判断した場合には，遅滞なく，当該個人情報の訂正等を行うものとします。</w:t>
      </w:r>
    </w:p>
    <w:p w14:paraId="78F7DC53" w14:textId="77777777" w:rsidR="000D11C5" w:rsidRPr="000D11C5" w:rsidRDefault="000D11C5" w:rsidP="006A4B76">
      <w:pPr>
        <w:widowControl/>
        <w:numPr>
          <w:ilvl w:val="0"/>
          <w:numId w:val="14"/>
        </w:numPr>
        <w:shd w:val="clear" w:color="auto" w:fill="EFF5F6"/>
        <w:snapToGrid w:val="0"/>
        <w:spacing w:before="150" w:line="319" w:lineRule="atLeast"/>
        <w:ind w:left="1315" w:hanging="357"/>
        <w:jc w:val="lef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t>当社は，前項の規定に基づき訂正等を行った場合，または訂正等を行わない旨の決定をしたときは遅滞なく，これをユーザーに通知します。</w:t>
      </w:r>
    </w:p>
    <w:p w14:paraId="57CC6160" w14:textId="77777777" w:rsidR="000D11C5" w:rsidRPr="000D11C5" w:rsidRDefault="000D11C5" w:rsidP="000D11C5">
      <w:pPr>
        <w:widowControl/>
        <w:shd w:val="clear" w:color="auto" w:fill="EFF5F6"/>
        <w:spacing w:before="450" w:after="300" w:line="504" w:lineRule="atLeast"/>
        <w:jc w:val="left"/>
        <w:outlineLvl w:val="1"/>
        <w:rPr>
          <w:rFonts w:ascii="メイリオ" w:eastAsia="メイリオ" w:hAnsi="メイリオ" w:cs="ＭＳ Ｐゴシック" w:hint="eastAsia"/>
          <w:b/>
          <w:bCs/>
          <w:color w:val="202231"/>
          <w:kern w:val="0"/>
          <w:sz w:val="36"/>
          <w:szCs w:val="36"/>
        </w:rPr>
      </w:pPr>
      <w:r w:rsidRPr="000D11C5">
        <w:rPr>
          <w:rFonts w:ascii="メイリオ" w:eastAsia="メイリオ" w:hAnsi="メイリオ" w:cs="ＭＳ Ｐゴシック" w:hint="eastAsia"/>
          <w:b/>
          <w:bCs/>
          <w:color w:val="202231"/>
          <w:kern w:val="0"/>
          <w:sz w:val="36"/>
          <w:szCs w:val="36"/>
        </w:rPr>
        <w:t>第8条（個人情報の利用停止等）</w:t>
      </w:r>
    </w:p>
    <w:p w14:paraId="56C07837" w14:textId="77777777" w:rsidR="000D11C5" w:rsidRPr="000D11C5" w:rsidRDefault="000D11C5" w:rsidP="006A4B76">
      <w:pPr>
        <w:widowControl/>
        <w:numPr>
          <w:ilvl w:val="0"/>
          <w:numId w:val="15"/>
        </w:numPr>
        <w:shd w:val="clear" w:color="auto" w:fill="EFF5F6"/>
        <w:snapToGrid w:val="0"/>
        <w:spacing w:before="150" w:line="319" w:lineRule="atLeast"/>
        <w:ind w:left="1315" w:hanging="357"/>
        <w:jc w:val="lef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t>当社は，本人から，個人情報が，利用目的の範囲を超えて取り扱われているという理由，または不正の手段により取得されたものであるという理由により，その利用の停止または消去（以下，「利用停止等」といいます。）を求められた場合には，遅滞なく必要な調査を行います。</w:t>
      </w:r>
    </w:p>
    <w:p w14:paraId="30D0B5BD" w14:textId="77777777" w:rsidR="000D11C5" w:rsidRPr="000D11C5" w:rsidRDefault="000D11C5" w:rsidP="006A4B76">
      <w:pPr>
        <w:widowControl/>
        <w:numPr>
          <w:ilvl w:val="0"/>
          <w:numId w:val="15"/>
        </w:numPr>
        <w:shd w:val="clear" w:color="auto" w:fill="EFF5F6"/>
        <w:snapToGrid w:val="0"/>
        <w:spacing w:before="150" w:line="319" w:lineRule="atLeast"/>
        <w:ind w:left="1315" w:hanging="357"/>
        <w:jc w:val="lef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t>前項の調査結果に基づき，その請求に応じる必要があると判断した場合には，遅滞なく，当該個人情報の利用停止等を行います。</w:t>
      </w:r>
    </w:p>
    <w:p w14:paraId="51D8F2BE" w14:textId="77777777" w:rsidR="000D11C5" w:rsidRPr="000D11C5" w:rsidRDefault="000D11C5" w:rsidP="006A4B76">
      <w:pPr>
        <w:widowControl/>
        <w:numPr>
          <w:ilvl w:val="0"/>
          <w:numId w:val="15"/>
        </w:numPr>
        <w:shd w:val="clear" w:color="auto" w:fill="EFF5F6"/>
        <w:snapToGrid w:val="0"/>
        <w:spacing w:before="150" w:line="319" w:lineRule="atLeast"/>
        <w:ind w:left="1315" w:hanging="357"/>
        <w:jc w:val="lef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t>当社は，前項の規定に基づき利用停止等を行った場合，または利用停止等を行わない旨の決定をしたときは，遅滞なく，これをユーザーに通知します。</w:t>
      </w:r>
    </w:p>
    <w:p w14:paraId="0AE5501F" w14:textId="77777777" w:rsidR="000D11C5" w:rsidRPr="000D11C5" w:rsidRDefault="000D11C5" w:rsidP="006A4B76">
      <w:pPr>
        <w:widowControl/>
        <w:numPr>
          <w:ilvl w:val="0"/>
          <w:numId w:val="15"/>
        </w:numPr>
        <w:shd w:val="clear" w:color="auto" w:fill="EFF5F6"/>
        <w:snapToGrid w:val="0"/>
        <w:spacing w:before="150" w:line="319" w:lineRule="atLeast"/>
        <w:ind w:left="1315" w:hanging="357"/>
        <w:jc w:val="lef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t>前2項にかかわらず，利用停止等に多額の費用を有する場合その他利用停止等を行うことが困難な場合であって，ユーザーの権利利益を保護するために必要なこれに代わるべき措置をとれる場合は，この代替策を講じるものとします。</w:t>
      </w:r>
    </w:p>
    <w:p w14:paraId="1A3F7AB9" w14:textId="77777777" w:rsidR="000D11C5" w:rsidRPr="000D11C5" w:rsidRDefault="000D11C5" w:rsidP="000D11C5">
      <w:pPr>
        <w:widowControl/>
        <w:shd w:val="clear" w:color="auto" w:fill="EFF5F6"/>
        <w:spacing w:before="450" w:after="300" w:line="504" w:lineRule="atLeast"/>
        <w:jc w:val="left"/>
        <w:outlineLvl w:val="1"/>
        <w:rPr>
          <w:rFonts w:ascii="メイリオ" w:eastAsia="メイリオ" w:hAnsi="メイリオ" w:cs="ＭＳ Ｐゴシック" w:hint="eastAsia"/>
          <w:b/>
          <w:bCs/>
          <w:color w:val="202231"/>
          <w:kern w:val="0"/>
          <w:sz w:val="36"/>
          <w:szCs w:val="36"/>
        </w:rPr>
      </w:pPr>
      <w:r w:rsidRPr="000D11C5">
        <w:rPr>
          <w:rFonts w:ascii="メイリオ" w:eastAsia="メイリオ" w:hAnsi="メイリオ" w:cs="ＭＳ Ｐゴシック" w:hint="eastAsia"/>
          <w:b/>
          <w:bCs/>
          <w:color w:val="202231"/>
          <w:kern w:val="0"/>
          <w:sz w:val="36"/>
          <w:szCs w:val="36"/>
        </w:rPr>
        <w:t>第9条（プライバシーポリシーの変更）</w:t>
      </w:r>
    </w:p>
    <w:p w14:paraId="1053CD4C" w14:textId="77777777" w:rsidR="000D11C5" w:rsidRPr="000D11C5" w:rsidRDefault="000D11C5" w:rsidP="006A4B76">
      <w:pPr>
        <w:widowControl/>
        <w:numPr>
          <w:ilvl w:val="0"/>
          <w:numId w:val="16"/>
        </w:numPr>
        <w:shd w:val="clear" w:color="auto" w:fill="EFF5F6"/>
        <w:snapToGrid w:val="0"/>
        <w:spacing w:before="150" w:line="319" w:lineRule="atLeast"/>
        <w:ind w:left="1315" w:hanging="357"/>
        <w:jc w:val="lef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t>本ポリシーの内容は，法令その他本ポリシーに別段の定めのある事項を除いて，ユーザーに通知することなく，変更することができるものとします。</w:t>
      </w:r>
    </w:p>
    <w:p w14:paraId="79F79806" w14:textId="77777777" w:rsidR="000D11C5" w:rsidRPr="000D11C5" w:rsidRDefault="000D11C5" w:rsidP="006A4B76">
      <w:pPr>
        <w:widowControl/>
        <w:numPr>
          <w:ilvl w:val="0"/>
          <w:numId w:val="16"/>
        </w:numPr>
        <w:shd w:val="clear" w:color="auto" w:fill="EFF5F6"/>
        <w:snapToGrid w:val="0"/>
        <w:spacing w:before="150" w:line="319" w:lineRule="atLeast"/>
        <w:ind w:left="1315" w:hanging="357"/>
        <w:jc w:val="lef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t>当社が別途定める場合を除いて，変更後のプライバシーポリシーは，本ウェブサイトに掲載したときから効力を生じるものとします。</w:t>
      </w:r>
    </w:p>
    <w:p w14:paraId="2A901FF5" w14:textId="77777777" w:rsidR="000D11C5" w:rsidRPr="000D11C5" w:rsidRDefault="000D11C5" w:rsidP="000D11C5">
      <w:pPr>
        <w:widowControl/>
        <w:shd w:val="clear" w:color="auto" w:fill="EFF5F6"/>
        <w:spacing w:before="450" w:after="300" w:line="504" w:lineRule="atLeast"/>
        <w:jc w:val="left"/>
        <w:outlineLvl w:val="1"/>
        <w:rPr>
          <w:rFonts w:ascii="メイリオ" w:eastAsia="メイリオ" w:hAnsi="メイリオ" w:cs="ＭＳ Ｐゴシック" w:hint="eastAsia"/>
          <w:b/>
          <w:bCs/>
          <w:color w:val="202231"/>
          <w:kern w:val="0"/>
          <w:sz w:val="36"/>
          <w:szCs w:val="36"/>
        </w:rPr>
      </w:pPr>
      <w:r w:rsidRPr="000D11C5">
        <w:rPr>
          <w:rFonts w:ascii="メイリオ" w:eastAsia="メイリオ" w:hAnsi="メイリオ" w:cs="ＭＳ Ｐゴシック" w:hint="eastAsia"/>
          <w:b/>
          <w:bCs/>
          <w:color w:val="202231"/>
          <w:kern w:val="0"/>
          <w:sz w:val="36"/>
          <w:szCs w:val="36"/>
        </w:rPr>
        <w:t>第10条（お問い合わせ窓口）</w:t>
      </w:r>
    </w:p>
    <w:p w14:paraId="7626C48E" w14:textId="77777777" w:rsidR="000D11C5" w:rsidRPr="000D11C5" w:rsidRDefault="000D11C5" w:rsidP="006A4B76">
      <w:pPr>
        <w:widowControl/>
        <w:shd w:val="clear" w:color="auto" w:fill="EFF5F6"/>
        <w:snapToGrid w:val="0"/>
        <w:spacing w:before="300" w:after="300" w:line="240" w:lineRule="atLeast"/>
        <w:jc w:val="lef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lastRenderedPageBreak/>
        <w:t>本ポリシーに関するお問い合わせは，下記の窓口までお願いいたします。</w:t>
      </w:r>
    </w:p>
    <w:p w14:paraId="484F7186" w14:textId="178B5AAC" w:rsidR="000D11C5" w:rsidRPr="000D11C5" w:rsidRDefault="000D11C5" w:rsidP="006A4B76">
      <w:pPr>
        <w:widowControl/>
        <w:shd w:val="clear" w:color="auto" w:fill="EFF5F6"/>
        <w:snapToGrid w:val="0"/>
        <w:spacing w:before="300" w:after="300" w:line="240" w:lineRule="atLeast"/>
        <w:jc w:val="lef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t>住所：</w:t>
      </w:r>
      <w:r w:rsidR="006A4B76">
        <w:rPr>
          <w:rFonts w:ascii="メイリオ" w:eastAsia="メイリオ" w:hAnsi="メイリオ" w:cs="ＭＳ Ｐゴシック" w:hint="eastAsia"/>
          <w:color w:val="434343"/>
          <w:kern w:val="0"/>
          <w:sz w:val="23"/>
          <w:szCs w:val="23"/>
        </w:rPr>
        <w:t>千葉県船橋市浜町2-2-5-1606</w:t>
      </w:r>
      <w:r w:rsidRPr="000D11C5">
        <w:rPr>
          <w:rFonts w:ascii="メイリオ" w:eastAsia="メイリオ" w:hAnsi="メイリオ" w:cs="ＭＳ Ｐゴシック" w:hint="eastAsia"/>
          <w:color w:val="434343"/>
          <w:kern w:val="0"/>
          <w:sz w:val="23"/>
          <w:szCs w:val="23"/>
        </w:rPr>
        <w:br/>
        <w:t>社名：</w:t>
      </w:r>
      <w:r w:rsidR="006A4B76">
        <w:rPr>
          <w:rFonts w:ascii="メイリオ" w:eastAsia="メイリオ" w:hAnsi="メイリオ" w:cs="ＭＳ Ｐゴシック" w:hint="eastAsia"/>
          <w:color w:val="434343"/>
          <w:kern w:val="0"/>
          <w:sz w:val="23"/>
          <w:szCs w:val="23"/>
        </w:rPr>
        <w:t>MK Direct</w:t>
      </w:r>
      <w:r w:rsidRPr="000D11C5">
        <w:rPr>
          <w:rFonts w:ascii="メイリオ" w:eastAsia="メイリオ" w:hAnsi="メイリオ" w:cs="ＭＳ Ｐゴシック" w:hint="eastAsia"/>
          <w:color w:val="434343"/>
          <w:kern w:val="0"/>
          <w:sz w:val="23"/>
          <w:szCs w:val="23"/>
        </w:rPr>
        <w:br/>
        <w:t>担当</w:t>
      </w:r>
      <w:r w:rsidR="006A4B76">
        <w:rPr>
          <w:rFonts w:ascii="メイリオ" w:eastAsia="メイリオ" w:hAnsi="メイリオ" w:cs="ＭＳ Ｐゴシック" w:hint="eastAsia"/>
          <w:color w:val="434343"/>
          <w:kern w:val="0"/>
          <w:sz w:val="23"/>
          <w:szCs w:val="23"/>
        </w:rPr>
        <w:t>：上井　麻有</w:t>
      </w:r>
      <w:r w:rsidRPr="000D11C5">
        <w:rPr>
          <w:rFonts w:ascii="メイリオ" w:eastAsia="メイリオ" w:hAnsi="メイリオ" w:cs="ＭＳ Ｐゴシック" w:hint="eastAsia"/>
          <w:color w:val="434343"/>
          <w:kern w:val="0"/>
          <w:sz w:val="23"/>
          <w:szCs w:val="23"/>
        </w:rPr>
        <w:br/>
        <w:t>Eメールアドレス：</w:t>
      </w:r>
      <w:r w:rsidR="006A4B76">
        <w:rPr>
          <w:rFonts w:ascii="メイリオ" w:eastAsia="メイリオ" w:hAnsi="メイリオ" w:cs="ＭＳ Ｐゴシック" w:hint="eastAsia"/>
          <w:color w:val="434343"/>
          <w:kern w:val="0"/>
          <w:sz w:val="23"/>
          <w:szCs w:val="23"/>
        </w:rPr>
        <w:t>mkdirect51@gmail.com</w:t>
      </w:r>
    </w:p>
    <w:p w14:paraId="2AC2F7EC" w14:textId="77777777" w:rsidR="000D11C5" w:rsidRPr="000D11C5" w:rsidRDefault="000D11C5" w:rsidP="000D11C5">
      <w:pPr>
        <w:widowControl/>
        <w:shd w:val="clear" w:color="auto" w:fill="EFF5F6"/>
        <w:spacing w:before="450" w:line="319" w:lineRule="atLeast"/>
        <w:jc w:val="right"/>
        <w:rPr>
          <w:rFonts w:ascii="メイリオ" w:eastAsia="メイリオ" w:hAnsi="メイリオ" w:cs="ＭＳ Ｐゴシック" w:hint="eastAsia"/>
          <w:color w:val="434343"/>
          <w:kern w:val="0"/>
          <w:sz w:val="23"/>
          <w:szCs w:val="23"/>
        </w:rPr>
      </w:pPr>
      <w:r w:rsidRPr="000D11C5">
        <w:rPr>
          <w:rFonts w:ascii="メイリオ" w:eastAsia="メイリオ" w:hAnsi="メイリオ" w:cs="ＭＳ Ｐゴシック" w:hint="eastAsia"/>
          <w:color w:val="434343"/>
          <w:kern w:val="0"/>
          <w:sz w:val="23"/>
          <w:szCs w:val="23"/>
        </w:rPr>
        <w:t>以上</w:t>
      </w:r>
    </w:p>
    <w:p w14:paraId="3A442849" w14:textId="77777777" w:rsidR="000E65ED" w:rsidRDefault="000E65ED">
      <w:pPr>
        <w:rPr>
          <w:rFonts w:hint="eastAsia"/>
        </w:rPr>
      </w:pPr>
    </w:p>
    <w:sectPr w:rsidR="000E65ED" w:rsidSect="00B52A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F6DD" w14:textId="77777777" w:rsidR="000D11C5" w:rsidRDefault="000D11C5" w:rsidP="000D11C5">
      <w:r>
        <w:separator/>
      </w:r>
    </w:p>
  </w:endnote>
  <w:endnote w:type="continuationSeparator" w:id="0">
    <w:p w14:paraId="22EA04A9" w14:textId="77777777" w:rsidR="000D11C5" w:rsidRDefault="000D11C5" w:rsidP="000D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30B48" w14:textId="77777777" w:rsidR="000D11C5" w:rsidRDefault="000D11C5" w:rsidP="000D11C5">
      <w:r>
        <w:separator/>
      </w:r>
    </w:p>
  </w:footnote>
  <w:footnote w:type="continuationSeparator" w:id="0">
    <w:p w14:paraId="6AE4891A" w14:textId="77777777" w:rsidR="000D11C5" w:rsidRDefault="000D11C5" w:rsidP="000D1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1344A"/>
    <w:multiLevelType w:val="multilevel"/>
    <w:tmpl w:val="56FA1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B612C"/>
    <w:multiLevelType w:val="multilevel"/>
    <w:tmpl w:val="2FEE0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51E22"/>
    <w:multiLevelType w:val="multilevel"/>
    <w:tmpl w:val="7F485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D160C9"/>
    <w:multiLevelType w:val="multilevel"/>
    <w:tmpl w:val="B9A461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400F43"/>
    <w:multiLevelType w:val="multilevel"/>
    <w:tmpl w:val="84368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7B219F"/>
    <w:multiLevelType w:val="multilevel"/>
    <w:tmpl w:val="0B0C5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147D7C"/>
    <w:multiLevelType w:val="multilevel"/>
    <w:tmpl w:val="BACEF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B01949"/>
    <w:multiLevelType w:val="multilevel"/>
    <w:tmpl w:val="888C0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B01C59"/>
    <w:multiLevelType w:val="multilevel"/>
    <w:tmpl w:val="6ED683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643C5E"/>
    <w:multiLevelType w:val="multilevel"/>
    <w:tmpl w:val="513CF5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7549C5"/>
    <w:multiLevelType w:val="multilevel"/>
    <w:tmpl w:val="939EB1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3429CA"/>
    <w:multiLevelType w:val="multilevel"/>
    <w:tmpl w:val="E584A9A8"/>
    <w:lvl w:ilvl="0">
      <w:start w:val="1"/>
      <w:numFmt w:val="decimal"/>
      <w:lvlText w:val="%1."/>
      <w:lvlJc w:val="left"/>
      <w:pPr>
        <w:tabs>
          <w:tab w:val="num" w:pos="2912"/>
        </w:tabs>
        <w:ind w:left="2912" w:hanging="360"/>
      </w:pPr>
    </w:lvl>
    <w:lvl w:ilvl="1" w:tentative="1">
      <w:start w:val="1"/>
      <w:numFmt w:val="decimal"/>
      <w:lvlText w:val="%2."/>
      <w:lvlJc w:val="left"/>
      <w:pPr>
        <w:tabs>
          <w:tab w:val="num" w:pos="3632"/>
        </w:tabs>
        <w:ind w:left="3632" w:hanging="360"/>
      </w:pPr>
    </w:lvl>
    <w:lvl w:ilvl="2" w:tentative="1">
      <w:start w:val="1"/>
      <w:numFmt w:val="decimal"/>
      <w:lvlText w:val="%3."/>
      <w:lvlJc w:val="left"/>
      <w:pPr>
        <w:tabs>
          <w:tab w:val="num" w:pos="4352"/>
        </w:tabs>
        <w:ind w:left="4352" w:hanging="360"/>
      </w:pPr>
    </w:lvl>
    <w:lvl w:ilvl="3" w:tentative="1">
      <w:start w:val="1"/>
      <w:numFmt w:val="decimal"/>
      <w:lvlText w:val="%4."/>
      <w:lvlJc w:val="left"/>
      <w:pPr>
        <w:tabs>
          <w:tab w:val="num" w:pos="5072"/>
        </w:tabs>
        <w:ind w:left="5072" w:hanging="360"/>
      </w:pPr>
    </w:lvl>
    <w:lvl w:ilvl="4" w:tentative="1">
      <w:start w:val="1"/>
      <w:numFmt w:val="decimal"/>
      <w:lvlText w:val="%5."/>
      <w:lvlJc w:val="left"/>
      <w:pPr>
        <w:tabs>
          <w:tab w:val="num" w:pos="5792"/>
        </w:tabs>
        <w:ind w:left="5792" w:hanging="360"/>
      </w:pPr>
    </w:lvl>
    <w:lvl w:ilvl="5" w:tentative="1">
      <w:start w:val="1"/>
      <w:numFmt w:val="decimal"/>
      <w:lvlText w:val="%6."/>
      <w:lvlJc w:val="left"/>
      <w:pPr>
        <w:tabs>
          <w:tab w:val="num" w:pos="6512"/>
        </w:tabs>
        <w:ind w:left="6512" w:hanging="360"/>
      </w:pPr>
    </w:lvl>
    <w:lvl w:ilvl="6" w:tentative="1">
      <w:start w:val="1"/>
      <w:numFmt w:val="decimal"/>
      <w:lvlText w:val="%7."/>
      <w:lvlJc w:val="left"/>
      <w:pPr>
        <w:tabs>
          <w:tab w:val="num" w:pos="7232"/>
        </w:tabs>
        <w:ind w:left="7232" w:hanging="360"/>
      </w:pPr>
    </w:lvl>
    <w:lvl w:ilvl="7" w:tentative="1">
      <w:start w:val="1"/>
      <w:numFmt w:val="decimal"/>
      <w:lvlText w:val="%8."/>
      <w:lvlJc w:val="left"/>
      <w:pPr>
        <w:tabs>
          <w:tab w:val="num" w:pos="7952"/>
        </w:tabs>
        <w:ind w:left="7952" w:hanging="360"/>
      </w:pPr>
    </w:lvl>
    <w:lvl w:ilvl="8" w:tentative="1">
      <w:start w:val="1"/>
      <w:numFmt w:val="decimal"/>
      <w:lvlText w:val="%9."/>
      <w:lvlJc w:val="left"/>
      <w:pPr>
        <w:tabs>
          <w:tab w:val="num" w:pos="8672"/>
        </w:tabs>
        <w:ind w:left="8672" w:hanging="360"/>
      </w:pPr>
    </w:lvl>
  </w:abstractNum>
  <w:abstractNum w:abstractNumId="12" w15:restartNumberingAfterBreak="0">
    <w:nsid w:val="57843A7C"/>
    <w:multiLevelType w:val="multilevel"/>
    <w:tmpl w:val="D7660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3D4144"/>
    <w:multiLevelType w:val="multilevel"/>
    <w:tmpl w:val="FA9CEC08"/>
    <w:lvl w:ilvl="0">
      <w:start w:val="1"/>
      <w:numFmt w:val="decimal"/>
      <w:lvlText w:val="%1."/>
      <w:lvlJc w:val="left"/>
      <w:pPr>
        <w:tabs>
          <w:tab w:val="num" w:pos="1353"/>
        </w:tabs>
        <w:ind w:left="1353" w:hanging="360"/>
      </w:pPr>
    </w:lvl>
    <w:lvl w:ilvl="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14" w15:restartNumberingAfterBreak="0">
    <w:nsid w:val="661B7990"/>
    <w:multiLevelType w:val="multilevel"/>
    <w:tmpl w:val="A4560C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478"/>
        </w:tabs>
        <w:ind w:left="347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A120AD"/>
    <w:multiLevelType w:val="multilevel"/>
    <w:tmpl w:val="A6D26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2"/>
  </w:num>
  <w:num w:numId="4">
    <w:abstractNumId w:val="3"/>
  </w:num>
  <w:num w:numId="5">
    <w:abstractNumId w:val="5"/>
  </w:num>
  <w:num w:numId="6">
    <w:abstractNumId w:val="13"/>
  </w:num>
  <w:num w:numId="7">
    <w:abstractNumId w:val="8"/>
  </w:num>
  <w:num w:numId="8">
    <w:abstractNumId w:val="11"/>
  </w:num>
  <w:num w:numId="9">
    <w:abstractNumId w:val="4"/>
  </w:num>
  <w:num w:numId="10">
    <w:abstractNumId w:val="2"/>
  </w:num>
  <w:num w:numId="11">
    <w:abstractNumId w:val="0"/>
  </w:num>
  <w:num w:numId="12">
    <w:abstractNumId w:val="14"/>
  </w:num>
  <w:num w:numId="13">
    <w:abstractNumId w:val="10"/>
  </w:num>
  <w:num w:numId="14">
    <w:abstractNumId w:val="7"/>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83"/>
    <w:rsid w:val="000D11C5"/>
    <w:rsid w:val="000E65ED"/>
    <w:rsid w:val="00160BB1"/>
    <w:rsid w:val="006A4B76"/>
    <w:rsid w:val="00B174B1"/>
    <w:rsid w:val="00B52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D51B77"/>
  <w15:chartTrackingRefBased/>
  <w15:docId w15:val="{5A77D626-5196-44C5-AC38-B3BB2143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1C5"/>
    <w:pPr>
      <w:tabs>
        <w:tab w:val="center" w:pos="4252"/>
        <w:tab w:val="right" w:pos="8504"/>
      </w:tabs>
      <w:snapToGrid w:val="0"/>
    </w:pPr>
  </w:style>
  <w:style w:type="character" w:customStyle="1" w:styleId="a4">
    <w:name w:val="ヘッダー (文字)"/>
    <w:basedOn w:val="a0"/>
    <w:link w:val="a3"/>
    <w:uiPriority w:val="99"/>
    <w:rsid w:val="000D11C5"/>
  </w:style>
  <w:style w:type="paragraph" w:styleId="a5">
    <w:name w:val="footer"/>
    <w:basedOn w:val="a"/>
    <w:link w:val="a6"/>
    <w:uiPriority w:val="99"/>
    <w:unhideWhenUsed/>
    <w:rsid w:val="000D11C5"/>
    <w:pPr>
      <w:tabs>
        <w:tab w:val="center" w:pos="4252"/>
        <w:tab w:val="right" w:pos="8504"/>
      </w:tabs>
      <w:snapToGrid w:val="0"/>
    </w:pPr>
  </w:style>
  <w:style w:type="character" w:customStyle="1" w:styleId="a6">
    <w:name w:val="フッター (文字)"/>
    <w:basedOn w:val="a0"/>
    <w:link w:val="a5"/>
    <w:uiPriority w:val="99"/>
    <w:rsid w:val="000D1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154163">
      <w:bodyDiv w:val="1"/>
      <w:marLeft w:val="0"/>
      <w:marRight w:val="0"/>
      <w:marTop w:val="0"/>
      <w:marBottom w:val="0"/>
      <w:divBdr>
        <w:top w:val="none" w:sz="0" w:space="0" w:color="auto"/>
        <w:left w:val="none" w:sz="0" w:space="0" w:color="auto"/>
        <w:bottom w:val="none" w:sz="0" w:space="0" w:color="auto"/>
        <w:right w:val="none" w:sz="0" w:space="0" w:color="auto"/>
      </w:divBdr>
    </w:div>
    <w:div w:id="18657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438</Words>
  <Characters>2499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819027423719</dc:creator>
  <cp:keywords/>
  <dc:description/>
  <cp:lastModifiedBy>819027423719</cp:lastModifiedBy>
  <cp:revision>2</cp:revision>
  <dcterms:created xsi:type="dcterms:W3CDTF">2020-12-25T15:11:00Z</dcterms:created>
  <dcterms:modified xsi:type="dcterms:W3CDTF">2020-12-25T15:11:00Z</dcterms:modified>
</cp:coreProperties>
</file>